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0BD" w:rsidRDefault="001730BD" w:rsidP="001730BD">
      <w:pPr>
        <w:pStyle w:val="ConsPlusNormal"/>
        <w:jc w:val="right"/>
        <w:outlineLvl w:val="0"/>
      </w:pPr>
      <w:r>
        <w:t>Приложение 1</w:t>
      </w:r>
    </w:p>
    <w:p w:rsidR="001730BD" w:rsidRDefault="001730BD" w:rsidP="001730BD">
      <w:pPr>
        <w:pStyle w:val="ConsPlusNormal"/>
        <w:jc w:val="right"/>
      </w:pPr>
      <w:r>
        <w:t>к решению Думы города Мегиона</w:t>
      </w:r>
    </w:p>
    <w:p w:rsidR="001730BD" w:rsidRDefault="001730BD" w:rsidP="001730BD">
      <w:pPr>
        <w:pStyle w:val="ConsPlusNormal"/>
        <w:jc w:val="right"/>
      </w:pPr>
      <w:r>
        <w:t>от 09.12.2024 N 427</w:t>
      </w:r>
    </w:p>
    <w:p w:rsidR="001730BD" w:rsidRDefault="001730BD" w:rsidP="001730BD">
      <w:pPr>
        <w:pStyle w:val="ConsPlusNormal"/>
      </w:pPr>
    </w:p>
    <w:p w:rsidR="001730BD" w:rsidRDefault="001730BD" w:rsidP="001730BD">
      <w:pPr>
        <w:pStyle w:val="ConsPlusTitle"/>
        <w:jc w:val="center"/>
      </w:pPr>
      <w:bookmarkStart w:id="0" w:name="P140"/>
      <w:bookmarkEnd w:id="0"/>
      <w:r>
        <w:t>ПРОГНОЗИРУЕМЫЙ ОБЩИЙ ОБЪЕМ</w:t>
      </w:r>
    </w:p>
    <w:p w:rsidR="001730BD" w:rsidRDefault="001730BD" w:rsidP="001730BD">
      <w:pPr>
        <w:pStyle w:val="ConsPlusTitle"/>
        <w:jc w:val="center"/>
      </w:pPr>
      <w:r>
        <w:t xml:space="preserve">ДОХОДОВ БЮДЖЕТА ГОРОДСКОГО ОКРУГА МЕГИОН </w:t>
      </w:r>
      <w:r w:rsidR="00C77AB1">
        <w:br/>
      </w:r>
      <w:r>
        <w:t>ХАНТЫ-МАНСИЙСКОГО</w:t>
      </w:r>
      <w:r w:rsidR="00C77AB1">
        <w:t xml:space="preserve"> </w:t>
      </w:r>
      <w:r>
        <w:t>АВТОНОМНОГО ОКРУГА - ЮГРЫ НА 2025 ГОД</w:t>
      </w:r>
    </w:p>
    <w:p w:rsidR="001730BD" w:rsidRDefault="001730BD" w:rsidP="001730BD">
      <w:pPr>
        <w:pStyle w:val="ConsPlusNormal"/>
        <w:spacing w:after="1"/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730BD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30BD" w:rsidRDefault="001730BD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30BD" w:rsidRDefault="001730BD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0BD" w:rsidRDefault="001730BD" w:rsidP="005879D0">
            <w:pPr>
              <w:pStyle w:val="ConsPlusNormal"/>
            </w:pPr>
          </w:p>
        </w:tc>
      </w:tr>
    </w:tbl>
    <w:p w:rsidR="001730BD" w:rsidRDefault="001730BD" w:rsidP="001730BD">
      <w:pPr>
        <w:pStyle w:val="ConsPlusNormal"/>
      </w:pPr>
    </w:p>
    <w:p w:rsidR="001730BD" w:rsidRDefault="001730BD" w:rsidP="001730BD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6"/>
        <w:gridCol w:w="2123"/>
        <w:gridCol w:w="1983"/>
        <w:gridCol w:w="1384"/>
      </w:tblGrid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123" w:type="dxa"/>
          </w:tcPr>
          <w:p w:rsidR="001730BD" w:rsidRDefault="001730BD" w:rsidP="002D175E">
            <w:pPr>
              <w:pStyle w:val="ConsPlusNormal"/>
              <w:jc w:val="center"/>
            </w:pPr>
            <w:r>
              <w:t xml:space="preserve">Утвержденный план на 2025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09.12.2024 N 427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 xml:space="preserve">сумма изменений + увеличение </w:t>
            </w:r>
            <w:r w:rsidR="002D175E">
              <w:br/>
            </w:r>
            <w:r>
              <w:t>- уменьшение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уточненный план на 2025 год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  <w:jc w:val="center"/>
            </w:pPr>
            <w:r>
              <w:t>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000 1 00 00000 00 0000 000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2 079 677,7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27 607,0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2 107 284,7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Налоговые доходы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1 808 184,6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10 000,0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1 818 184,6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000 1 01 00000 00 0000 000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1 455 079,6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1 455 079,6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000 1 01 02000 01 0000 110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1 455 079,6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1 455 079,6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000 1 03 00000 00 0000 000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19 936,0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19 936,0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000 1 03 02000 01 0000 110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19 936,0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19 936,0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000 1 05 00000 00 0000 000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220 877,0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220 877,0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000 1 05 01000 00 0000 110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212 400,0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212 400,0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000 1 05 04000 02 0000 110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8 477,0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8 477,0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000 1 06 00000 00 0000 000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99 898,0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99 898,0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000 1 06 01000 00 0000 110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42 000,0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42 000,0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000 1 06 04000 02 0000 110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29 500,0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29 500,0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000 1 06 06000 00 0000 110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Земельный налог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28 398,0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28 398,0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000 1 08 00000 00 0000 000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12 394,0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10 000,0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22 394,0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000 1 09 00000 00 0000 000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271 493,1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17 607,0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289 100,1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158 592,2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2 456,0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161 048,2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000 1 11 05012 04 0000 120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134 325,0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134 325,0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000 1 11 05024 04 0000 120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1 325,0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1 325,0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000 1 11 05034 04 0000 120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31,0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31,0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000 1 11 05074 04 0000 120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8 544,0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1 056,0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9 600,0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000 1 11 09044 04 0000 120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11 700,0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1 400,0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13 100,0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000 1 11 09080 04 0000 120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2 667,2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2 667,2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000 1 12 00000 00 0000 000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7 684,6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7 800,0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15 484,6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000 1 12 01000 01 0000 120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7 684,6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7 800,0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15 484,6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000 1 13 00000 00 0000 000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103,0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103,0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000 1 13 01074 04 0000 130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000 1 13 01994 04 0000 130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000 1 13 02064 04 0000 130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000 1 13 02994 04 0000 130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99 466,0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7 351,0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106 817,0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000 1 14 01040 04 0000 410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86 600,0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7 100,0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93 700,0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000 1 14 02043 04 0000 410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1 126,0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251,0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1 377,0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000 1 14 02043 04 0000 440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</w:t>
            </w:r>
            <w:r>
              <w:lastRenderedPageBreak/>
              <w:t>имуществу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000 1 14 06012 04 0000 430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10 449,0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10 449,0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000 1 14 06024 04 0000 430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337,0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337,0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000 1 14 06312 04 0000 430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954,0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954,0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000 1 15 00000 00 0000 000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000 1 16 00000 00 0000 000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5 647,3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5 647,3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000 1 17 00000 00 0000 000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000 1 17 05040 04 0000 180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000 1 17 15020 04 0000 150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000 2 00 00000 00 0000 000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5 059 725,2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112 918,3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5 172 643,5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5 059 725,2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111 068,3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5 170 793,5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000 2 02 10000 00 0000 150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845 565,5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845 565,5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000 2 02 15001 04 0000 150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583 241,6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583 241,6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000 2 02 15002 04 0000 150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262 323,9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262 323,9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000 2 02 20000 00 0000 150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1 566 513,9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-0,1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1 566 513,8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000 2 02 20041 04 0000 150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62 487,0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62 487,0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000 2 02 20077 04 0000 150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317 300,0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317 300,0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000 2 02 20302 04 0000 150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451 056,5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451 056,5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000 2 02 25154 04 0000 150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29 079,2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29 079,2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000 2 02 25179 04 0000 150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Субсидии бюджетам городских округов на проведение мероприятий по обеспечению деятельности советников </w:t>
            </w:r>
            <w: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1 755,5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1 755,5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000 2 02 25304 04 0000 150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42 394,1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42 394,1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000 2 02 25466 04 0000 150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811,7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811,7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000 2 02 25497 04 0000 150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2 081,6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2 081,6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000 2 02 25519 04 0000 150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204,6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204,6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000 2 02 25555 04 0000 150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16 782,6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16 782,6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000 2 02 25590 04 0000 150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20 512,8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20 512,8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000 2 02 25750 04 0000 150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70 738,6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0,1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70 738,7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000 2 02 29999 04 0000 150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551 309,7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-0,2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551 309,5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000 2 02 30000 00 0000 150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2 545 997,0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2 553,5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2 548 550,5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000 2 02 30024 04 0000 150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Субвенции бюджетам городских округов на выполнение </w:t>
            </w:r>
            <w: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2 491 809,0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2 553,5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2 494 362,5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000 2 02 30029 04 0000 150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36 522,0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36 522,0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000 2 02 35120 04 0000 150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6,9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6,9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000 2 02 35135 04 0000 150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6 600,0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6 600,0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000 2 02 35176 04 0000 150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2 200,0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2 200,0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000 2 02 35930 04 0000 150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8 859,1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8 859,1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000 2 02 40000 00 0000 150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101 648,8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108 514,9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210 163,7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000 2 02 45050 04 0000 150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Межбюджетные трансферты, передаваемые бюджетам </w:t>
            </w:r>
            <w:r>
              <w:lastRenderedPageBreak/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781,2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781,2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000 2 02 45303 04 0000 150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88 744,3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88 744,3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000 2 02 49999 04 0000 150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12 123,3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108 514,9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120 638,2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000 2 03 00000 00 0000 000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1 850,0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1 850,0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000 2 03 04099 04 0000 150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1 850,0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1 850,0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000 2 04 00000 00 0000 000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БЕЗВОЗМЕЗДНЫЕ ПОСТУПЛЕНИЯ ОТ НЕГОСУДАРСТВЕННЫХ ОРГАНИЗАЦИЙ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000 2 04 04099 04 0000 150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 xml:space="preserve">Прочие безвозмездные поступления от негосударственных организаций в бюджеты городских </w:t>
            </w:r>
            <w:r>
              <w:lastRenderedPageBreak/>
              <w:t>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000 2 07 00000 00 0000 150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000 2 07 04050 04 0000 150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000 2 19 00000 00 0000 000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  <w:r>
              <w:t>000 2 19 00000 04 0000 150</w:t>
            </w: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0,0</w:t>
            </w:r>
          </w:p>
        </w:tc>
      </w:tr>
      <w:tr w:rsidR="001730BD" w:rsidTr="002D175E">
        <w:tc>
          <w:tcPr>
            <w:tcW w:w="3061" w:type="dxa"/>
          </w:tcPr>
          <w:p w:rsidR="001730BD" w:rsidRDefault="001730BD" w:rsidP="005879D0">
            <w:pPr>
              <w:pStyle w:val="ConsPlusNormal"/>
            </w:pPr>
          </w:p>
        </w:tc>
        <w:tc>
          <w:tcPr>
            <w:tcW w:w="6006" w:type="dxa"/>
          </w:tcPr>
          <w:p w:rsidR="001730BD" w:rsidRDefault="001730BD" w:rsidP="005879D0">
            <w:pPr>
              <w:pStyle w:val="ConsPlusNormal"/>
            </w:pPr>
            <w:r>
              <w:t>ВСЕГО ДОХОДОВ</w:t>
            </w:r>
          </w:p>
        </w:tc>
        <w:tc>
          <w:tcPr>
            <w:tcW w:w="2123" w:type="dxa"/>
          </w:tcPr>
          <w:p w:rsidR="001730BD" w:rsidRDefault="001730BD" w:rsidP="005879D0">
            <w:pPr>
              <w:pStyle w:val="ConsPlusNormal"/>
            </w:pPr>
            <w:r>
              <w:t>7 139 402,9</w:t>
            </w:r>
          </w:p>
        </w:tc>
        <w:tc>
          <w:tcPr>
            <w:tcW w:w="1983" w:type="dxa"/>
          </w:tcPr>
          <w:p w:rsidR="001730BD" w:rsidRDefault="001730BD" w:rsidP="005879D0">
            <w:pPr>
              <w:pStyle w:val="ConsPlusNormal"/>
            </w:pPr>
            <w:r>
              <w:t>140 525,3</w:t>
            </w:r>
          </w:p>
        </w:tc>
        <w:tc>
          <w:tcPr>
            <w:tcW w:w="1384" w:type="dxa"/>
          </w:tcPr>
          <w:p w:rsidR="001730BD" w:rsidRDefault="001730BD" w:rsidP="005879D0">
            <w:pPr>
              <w:pStyle w:val="ConsPlusNormal"/>
            </w:pPr>
            <w:r>
              <w:t>7 279 928,2</w:t>
            </w:r>
          </w:p>
        </w:tc>
      </w:tr>
    </w:tbl>
    <w:p w:rsidR="001730BD" w:rsidRDefault="001730BD" w:rsidP="001730BD">
      <w:pPr>
        <w:pStyle w:val="ConsPlusNormal"/>
      </w:pPr>
    </w:p>
    <w:p w:rsidR="001730BD" w:rsidRDefault="001730BD" w:rsidP="001730BD">
      <w:pPr>
        <w:pStyle w:val="ConsPlusNormal"/>
      </w:pPr>
    </w:p>
    <w:p w:rsidR="001730BD" w:rsidRDefault="001730BD" w:rsidP="001730BD">
      <w:pPr>
        <w:pStyle w:val="ConsPlusNormal"/>
      </w:pPr>
    </w:p>
    <w:p w:rsidR="00CB289F" w:rsidRDefault="00CB289F"/>
    <w:sectPr w:rsidR="00CB289F" w:rsidSect="002D175E">
      <w:type w:val="nextPage"/>
      <w:pgSz w:w="16838" w:h="11905" w:orient="landscape"/>
      <w:pgMar w:top="1135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0BD"/>
    <w:rsid w:val="00033649"/>
    <w:rsid w:val="001730BD"/>
    <w:rsid w:val="002C6B8B"/>
    <w:rsid w:val="002D175E"/>
    <w:rsid w:val="00412E62"/>
    <w:rsid w:val="006C6087"/>
    <w:rsid w:val="00827C04"/>
    <w:rsid w:val="00A66B00"/>
    <w:rsid w:val="00AD31A7"/>
    <w:rsid w:val="00C77AB1"/>
    <w:rsid w:val="00C96C7A"/>
    <w:rsid w:val="00CB289F"/>
    <w:rsid w:val="00D22903"/>
    <w:rsid w:val="00F4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12A7B"/>
  <w15:chartTrackingRefBased/>
  <w15:docId w15:val="{C2177F14-D1AD-4B03-9B02-3ED9B507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0BD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1730B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1730B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0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85" TargetMode="External"/><Relationship Id="rId5" Type="http://schemas.openxmlformats.org/officeDocument/2006/relationships/hyperlink" Target="https://login.consultant.ru/link/?req=doc&amp;base=RLAW926&amp;n=314021" TargetMode="External"/><Relationship Id="rId4" Type="http://schemas.openxmlformats.org/officeDocument/2006/relationships/hyperlink" Target="https://login.consultant.ru/link/?req=doc&amp;base=RLAW926&amp;n=323051&amp;dst=10000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2025-05-13T10:13:00Z</dcterms:created>
  <dcterms:modified xsi:type="dcterms:W3CDTF">2025-05-13T10:50:00Z</dcterms:modified>
</cp:coreProperties>
</file>